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237E" w14:textId="07BE2F75" w:rsidR="00931F2C" w:rsidRDefault="00931F2C" w:rsidP="00F661C8">
      <w:pPr>
        <w:rPr>
          <w:szCs w:val="24"/>
        </w:rPr>
      </w:pPr>
    </w:p>
    <w:p w14:paraId="262F538D" w14:textId="00A51CF9" w:rsidR="007B118B" w:rsidRDefault="007B118B" w:rsidP="00F661C8">
      <w:pPr>
        <w:rPr>
          <w:szCs w:val="24"/>
        </w:rPr>
      </w:pPr>
    </w:p>
    <w:p w14:paraId="59551A47" w14:textId="30DDFAE0" w:rsidR="007B118B" w:rsidRDefault="007B118B" w:rsidP="00F661C8">
      <w:pPr>
        <w:rPr>
          <w:szCs w:val="24"/>
        </w:rPr>
      </w:pPr>
    </w:p>
    <w:p w14:paraId="4EEE2397" w14:textId="317E8F00" w:rsidR="007B118B" w:rsidRDefault="007B118B" w:rsidP="007B118B">
      <w:pPr>
        <w:jc w:val="center"/>
        <w:rPr>
          <w:b/>
          <w:bCs/>
          <w:sz w:val="32"/>
          <w:szCs w:val="32"/>
          <w:u w:val="single"/>
        </w:rPr>
      </w:pPr>
      <w:r w:rsidRPr="007B118B">
        <w:rPr>
          <w:b/>
          <w:bCs/>
          <w:sz w:val="32"/>
          <w:szCs w:val="32"/>
          <w:u w:val="single"/>
        </w:rPr>
        <w:t>Seznam třídních učitelů</w:t>
      </w:r>
      <w:r w:rsidR="00C4723D">
        <w:rPr>
          <w:b/>
          <w:bCs/>
          <w:sz w:val="32"/>
          <w:szCs w:val="32"/>
          <w:u w:val="single"/>
        </w:rPr>
        <w:t xml:space="preserve"> 2025/2026</w:t>
      </w:r>
    </w:p>
    <w:p w14:paraId="23D43AD4" w14:textId="77777777" w:rsidR="00C4723D" w:rsidRDefault="00C4723D" w:rsidP="007B118B">
      <w:pPr>
        <w:jc w:val="center"/>
        <w:rPr>
          <w:b/>
          <w:bCs/>
          <w:sz w:val="32"/>
          <w:szCs w:val="32"/>
          <w:u w:val="single"/>
        </w:rPr>
      </w:pPr>
    </w:p>
    <w:p w14:paraId="39FC74DE" w14:textId="64D6AB61" w:rsidR="007B118B" w:rsidRDefault="007B118B" w:rsidP="007B118B">
      <w:pPr>
        <w:rPr>
          <w:sz w:val="28"/>
          <w:szCs w:val="28"/>
        </w:rPr>
      </w:pPr>
    </w:p>
    <w:p w14:paraId="1A798647" w14:textId="2CACA506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CR1A</w:t>
      </w:r>
      <w:r>
        <w:rPr>
          <w:sz w:val="28"/>
          <w:szCs w:val="28"/>
        </w:rPr>
        <w:t xml:space="preserve"> Mgr. Martina Smitková</w:t>
      </w:r>
    </w:p>
    <w:p w14:paraId="6C4F04D9" w14:textId="5FAD4EFD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CR2A</w:t>
      </w:r>
      <w:r>
        <w:rPr>
          <w:sz w:val="28"/>
          <w:szCs w:val="28"/>
        </w:rPr>
        <w:t xml:space="preserve"> Mgr. Andrea Hloušková</w:t>
      </w:r>
    </w:p>
    <w:p w14:paraId="6F2493EF" w14:textId="788DA706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CR3A</w:t>
      </w:r>
      <w:r>
        <w:rPr>
          <w:sz w:val="28"/>
          <w:szCs w:val="28"/>
        </w:rPr>
        <w:t xml:space="preserve"> Ing. Ondřej Vacek</w:t>
      </w:r>
    </w:p>
    <w:p w14:paraId="0E522F3C" w14:textId="7D30802E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CR4A</w:t>
      </w:r>
      <w:r>
        <w:rPr>
          <w:sz w:val="28"/>
          <w:szCs w:val="28"/>
        </w:rPr>
        <w:t xml:space="preserve"> Mgr. Vladimír Kopica</w:t>
      </w:r>
    </w:p>
    <w:p w14:paraId="2A896202" w14:textId="36CE5DCB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HTGS1</w:t>
      </w:r>
      <w:r>
        <w:rPr>
          <w:sz w:val="28"/>
          <w:szCs w:val="28"/>
        </w:rPr>
        <w:t xml:space="preserve"> Bc. Eliška Luňáková</w:t>
      </w:r>
    </w:p>
    <w:p w14:paraId="3E111B11" w14:textId="438B60AA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HTGS2</w:t>
      </w:r>
      <w:r>
        <w:rPr>
          <w:sz w:val="28"/>
          <w:szCs w:val="28"/>
        </w:rPr>
        <w:t xml:space="preserve"> Ing. Petra Čákorová</w:t>
      </w:r>
    </w:p>
    <w:p w14:paraId="454492AD" w14:textId="0D53361A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HTGS3</w:t>
      </w:r>
      <w:r>
        <w:rPr>
          <w:sz w:val="28"/>
          <w:szCs w:val="28"/>
        </w:rPr>
        <w:t xml:space="preserve"> Ing. Blanka Hrdinková</w:t>
      </w:r>
    </w:p>
    <w:p w14:paraId="0F09AD8C" w14:textId="7EB916DC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HTGS4</w:t>
      </w:r>
      <w:r>
        <w:rPr>
          <w:sz w:val="28"/>
          <w:szCs w:val="28"/>
        </w:rPr>
        <w:t xml:space="preserve"> Mgr. Petra Nečasová</w:t>
      </w:r>
    </w:p>
    <w:p w14:paraId="0CA40651" w14:textId="681FFB23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EL1A</w:t>
      </w:r>
      <w:r>
        <w:rPr>
          <w:sz w:val="28"/>
          <w:szCs w:val="28"/>
        </w:rPr>
        <w:t xml:space="preserve"> Veronika Knoblichová</w:t>
      </w:r>
    </w:p>
    <w:p w14:paraId="0B5B6916" w14:textId="5DACFC5F" w:rsidR="007B118B" w:rsidRP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NA1A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Mgr. Petr Bärtl</w:t>
      </w:r>
    </w:p>
    <w:p w14:paraId="54AD62AB" w14:textId="01F1CC85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NA2A</w:t>
      </w:r>
      <w:r>
        <w:rPr>
          <w:sz w:val="28"/>
          <w:szCs w:val="28"/>
        </w:rPr>
        <w:t xml:space="preserve"> Ing. Klára Čurdová</w:t>
      </w:r>
    </w:p>
    <w:p w14:paraId="61B7D1FE" w14:textId="3D0F8AC6" w:rsidR="007B118B" w:rsidRDefault="007B118B" w:rsidP="007B118B">
      <w:pPr>
        <w:spacing w:line="360" w:lineRule="auto"/>
        <w:rPr>
          <w:sz w:val="28"/>
          <w:szCs w:val="28"/>
        </w:rPr>
      </w:pPr>
      <w:r w:rsidRPr="007B118B">
        <w:rPr>
          <w:b/>
          <w:bCs/>
          <w:sz w:val="28"/>
          <w:szCs w:val="28"/>
        </w:rPr>
        <w:t>NA3A</w:t>
      </w:r>
      <w:r>
        <w:rPr>
          <w:sz w:val="28"/>
          <w:szCs w:val="28"/>
        </w:rPr>
        <w:t xml:space="preserve"> Mgr. Radka Krejzová</w:t>
      </w:r>
    </w:p>
    <w:p w14:paraId="184AF84B" w14:textId="3F91C762" w:rsidR="007B118B" w:rsidRDefault="007B118B" w:rsidP="007B118B">
      <w:pPr>
        <w:spacing w:line="360" w:lineRule="auto"/>
        <w:rPr>
          <w:sz w:val="28"/>
          <w:szCs w:val="28"/>
        </w:rPr>
      </w:pPr>
      <w:r w:rsidRPr="00C4723D">
        <w:rPr>
          <w:b/>
          <w:bCs/>
          <w:sz w:val="28"/>
          <w:szCs w:val="28"/>
        </w:rPr>
        <w:t>KČCU1</w:t>
      </w:r>
      <w:r>
        <w:rPr>
          <w:sz w:val="28"/>
          <w:szCs w:val="28"/>
        </w:rPr>
        <w:t xml:space="preserve"> Bc. Müller Dušan</w:t>
      </w:r>
    </w:p>
    <w:p w14:paraId="45A7A430" w14:textId="10D2F514" w:rsidR="007B118B" w:rsidRDefault="007B118B" w:rsidP="007B118B">
      <w:pPr>
        <w:spacing w:line="360" w:lineRule="auto"/>
        <w:rPr>
          <w:sz w:val="28"/>
          <w:szCs w:val="28"/>
        </w:rPr>
      </w:pPr>
      <w:r w:rsidRPr="00C4723D">
        <w:rPr>
          <w:b/>
          <w:bCs/>
          <w:sz w:val="28"/>
          <w:szCs w:val="28"/>
        </w:rPr>
        <w:t>KČCU2</w:t>
      </w:r>
      <w:r w:rsidR="00C4723D">
        <w:rPr>
          <w:sz w:val="28"/>
          <w:szCs w:val="28"/>
        </w:rPr>
        <w:t xml:space="preserve"> Ing. Martin Černohorský</w:t>
      </w:r>
    </w:p>
    <w:p w14:paraId="4323F39F" w14:textId="31561A93" w:rsidR="007B118B" w:rsidRDefault="007B118B" w:rsidP="007B118B">
      <w:pPr>
        <w:spacing w:line="360" w:lineRule="auto"/>
        <w:rPr>
          <w:sz w:val="28"/>
          <w:szCs w:val="28"/>
        </w:rPr>
      </w:pPr>
      <w:r w:rsidRPr="00C4723D">
        <w:rPr>
          <w:b/>
          <w:bCs/>
          <w:sz w:val="28"/>
          <w:szCs w:val="28"/>
        </w:rPr>
        <w:t>KČCU3B</w:t>
      </w:r>
      <w:r w:rsidR="00C4723D">
        <w:rPr>
          <w:sz w:val="28"/>
          <w:szCs w:val="28"/>
        </w:rPr>
        <w:t xml:space="preserve"> Eva Mórová</w:t>
      </w:r>
    </w:p>
    <w:p w14:paraId="299F8ADF" w14:textId="06AE98FA" w:rsidR="007B118B" w:rsidRPr="007B118B" w:rsidRDefault="007B118B" w:rsidP="007B118B">
      <w:pPr>
        <w:spacing w:line="360" w:lineRule="auto"/>
        <w:rPr>
          <w:sz w:val="28"/>
          <w:szCs w:val="28"/>
        </w:rPr>
      </w:pPr>
      <w:r w:rsidRPr="00C4723D">
        <w:rPr>
          <w:b/>
          <w:bCs/>
          <w:sz w:val="28"/>
          <w:szCs w:val="28"/>
        </w:rPr>
        <w:t>KČCU3A</w:t>
      </w:r>
      <w:r w:rsidR="00C4723D">
        <w:rPr>
          <w:sz w:val="28"/>
          <w:szCs w:val="28"/>
        </w:rPr>
        <w:t xml:space="preserve"> Eva Mórová</w:t>
      </w:r>
    </w:p>
    <w:sectPr w:rsidR="007B118B" w:rsidRPr="007B118B" w:rsidSect="00216919">
      <w:headerReference w:type="default" r:id="rId6"/>
      <w:footerReference w:type="default" r:id="rId7"/>
      <w:pgSz w:w="11906" w:h="16838" w:code="9"/>
      <w:pgMar w:top="1134" w:right="1134" w:bottom="85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7769" w14:textId="77777777" w:rsidR="00FA3616" w:rsidRDefault="00FA3616">
      <w:r>
        <w:separator/>
      </w:r>
    </w:p>
  </w:endnote>
  <w:endnote w:type="continuationSeparator" w:id="0">
    <w:p w14:paraId="46FC5E2E" w14:textId="77777777" w:rsidR="00FA3616" w:rsidRDefault="00F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EE8D" w14:textId="52C91499" w:rsidR="00E45FCC" w:rsidRDefault="00C4723D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5E4AC" wp14:editId="23E63D44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25BF9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O5qgIAAMgFAAAOAAAAZHJzL2Uyb0RvYy54bWysVNtu1DAQfUfiHyw/ItEke2tZNVuhliKk&#10;ApW6fIDXcTYWjsfYzmbL1zO2s2la1BfEPnjHmfGZM9fLq2OryEFYJ0GXtDjLKRGaQyX1vqQ/trfv&#10;LyhxnumKKdCipI/C0avN2zeXvVmLGTSgKmEJgmi37k1JG+/NOsscb0TL3BkYoVFZg22Zx6vdZ5Vl&#10;PaK3Kpvl+SrrwVbGAhfO4debpKSbiF/Xgvvvde2EJ6qkyM3H08ZzF85sc8nWe8tMI/lAg/0Di5ZJ&#10;jU5HqBvmGems/AuqldyCg9qfcWgzqGvJRYwBoynyF9E8NMyIGAsmx5kxTe7/wfJvh3tLZFXSOSWa&#10;tViiWytESDgp5iE9vXFrtHow9zYE6Mwd8J8OFdkzTbg4tCG7/itUCMM6DzElx9q24SUGS44x849j&#10;5sXRE44f58XqIi+WlHDUrebL4Dhj69NT3jn/WUCEYYc751PZKpRi0quB+hZLXLcKK/guIznpyeJi&#10;darxaFM8s2lIMTTBaDCbGASAV3AwYRNfAw6S3p9osebElB/1QBUlwsJs5DE3BlzISeCNgW8jFYRA&#10;qxDXK8bILxjH6pyM0//gxGLbv2x4Swk2/C7FapgP3IKPIJK+pDFTpMEZjsRaOIgtRAP/omro6kmr&#10;9NQqgZzKi4ZJjUJwE0s6ug6MJ2XVcCuVinVVOhA6X+F8Ry4OlKyCNtCJm0FcK0sODGeacS60T5xV&#10;12Lrpe/LHH9DF41PIoFnaBY6XUWnjWDVp0H2TKokxxCGVg/dncZhB9UjdrqFtE5w/aHQgP1NSY+r&#10;pKTuV8esoER90TirH4rFIuyeeFksz2d4sVPNbqphmiNUST3FRgnitU/7qjNW7hv0lKLV8BEnrJZh&#10;FuIoJlbDBddFjHZYbWEfTe/R6mkBb/4AAAD//wMAUEsDBBQABgAIAAAAIQAHFzYz2AAAAAQBAAAP&#10;AAAAZHJzL2Rvd25yZXYueG1sTI/BTsMwEETvSPyDtUjcqNOC0jaNUyEk6JmQD3DjJUmx1yF20uTv&#10;WU5wHM1o5k1+nJ0VEw6h86RgvUpAINXedNQoqD5eH3YgQtRktPWEChYMcCxub3KdGX+ld5zK2Agu&#10;oZBpBW2MfSZlqFt0Oqx8j8Tepx+cjiyHRppBX7ncWblJklQ63REvtLrHlxbrr3J0CuxipnIaq/Vb&#10;2CynR3cavi/VVqn7u/n5ACLiHP/C8IvP6FAw09mPZIKwCvhIVJCmINh82u/2IM6styCLXP6HL34A&#10;AAD//wMAUEsBAi0AFAAGAAgAAAAhALaDOJL+AAAA4QEAABMAAAAAAAAAAAAAAAAAAAAAAFtDb250&#10;ZW50X1R5cGVzXS54bWxQSwECLQAUAAYACAAAACEAOP0h/9YAAACUAQAACwAAAAAAAAAAAAAAAAAv&#10;AQAAX3JlbHMvLnJlbHNQSwECLQAUAAYACAAAACEAcfvjuaoCAADIBQAADgAAAAAAAAAAAAAAAAAu&#10;AgAAZHJzL2Uyb0RvYy54bWxQSwECLQAUAAYACAAAACEABxc2M9gAAAAEAQAADwAAAAAAAAAAAAAA&#10;AAAEBQAAZHJzL2Rvd25yZXYueG1sUEsFBgAAAAAEAAQA8wAAAAkGAAAAAA==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528B5D" wp14:editId="21EBEA16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94E19" w14:textId="77777777"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14:paraId="5FF5CA5B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14:paraId="7360E484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14:paraId="672B90FD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8B5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PO8QEAAMcDAAAOAAAAZHJzL2Uyb0RvYy54bWysU8Fu2zAMvQ/YPwi6L06MpM2MOEXXosOA&#10;bh3Q7gMYWY6F2aJGKbGzrx8lp2m23YpeBIqkHh8fqdXV0LVir8kbtKWcTaZSaKuwMnZbyh9Pdx+W&#10;UvgAtoIWrS7lQXt5tX7/btW7QufYYFtpEgxifdG7UjYhuCLLvGp0B36CTlsO1kgdBL7SNqsIekbv&#10;2iyfTi+yHqlyhEp7z97bMSjXCb+utQoPde11EG0pmVtIJ6VzE89svYJiS+Aao4404BUsOjCWi56g&#10;biGA2JH5D6ozitBjHSYKuwzr2iideuBuZtN/unlswOnUC4vj3Ukm/3aw6tv+OwlTlTKXwkLHI3rS&#10;QxCfcBCzPMrTO19w1qPjvDCwn8ecWvXuHtVPLyzeNGC3+poI+0ZDxfRm8WV29nTE8RFk03/FiuvA&#10;LmACGmrqonashmB0HtPhNJrIRbEzXy4uF1MOKY5dLBdLtmMJKJ5fO/Lhs8ZORKOUxKNP6LC/92FM&#10;fU6JxSzembZlPxSt/cvBmNGT2EfCI/UwbAbOji1tsDpwH4TjNvH2s9Eg/Zai500qpf+1A9JStF8s&#10;a/FxNp/H1UuX+eIy5wudRzbnEbCKoUoZpBjNmzCu686R2TZcaVTf4jXrV5vU2gurI2/eliTOcbPj&#10;Op7fU9bL/1v/AQAA//8DAFBLAwQUAAYACAAAACEAmY4ygtsAAAAJAQAADwAAAGRycy9kb3ducmV2&#10;LnhtbEyPwU7DMBBE70j9B2srcaN2oxSaEKdCIK4gClTi5sbbJGq8jmK3CX/P9kSPT7OafVNsJteJ&#10;Mw6h9aRhuVAgkCpvW6o1fH2+3q1BhGjIms4TavjFAJtydlOY3PqRPvC8jbXgEgq50dDE2OdShqpB&#10;Z8LC90icHfzgTGQcamkHM3K562Si1L10piX+0JgenxusjtuT0/D9dvjZpeq9fnGrfvSTkuQyqfXt&#10;fHp6BBFxiv/HcNFndSjZae9PZIPoNKyShLdEDlIQnGcPF94zqywFWRbyekH5BwAA//8DAFBLAQIt&#10;ABQABgAIAAAAIQC2gziS/gAAAOEBAAATAAAAAAAAAAAAAAAAAAAAAABbQ29udGVudF9UeXBlc10u&#10;eG1sUEsBAi0AFAAGAAgAAAAhADj9If/WAAAAlAEAAAsAAAAAAAAAAAAAAAAALwEAAF9yZWxzLy5y&#10;ZWxzUEsBAi0AFAAGAAgAAAAhAGGTo87xAQAAxwMAAA4AAAAAAAAAAAAAAAAALgIAAGRycy9lMm9E&#10;b2MueG1sUEsBAi0AFAAGAAgAAAAhAJmOMoLbAAAACQEAAA8AAAAAAAAAAAAAAAAASwQAAGRycy9k&#10;b3ducmV2LnhtbFBLBQYAAAAABAAEAPMAAABTBQAAAAA=&#10;" filled="f" stroked="f">
              <v:textbox>
                <w:txbxContent>
                  <w:p w14:paraId="00B94E19" w14:textId="77777777"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14:paraId="5FF5CA5B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14:paraId="7360E484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14:paraId="672B90FD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14:paraId="1C4C99FA" w14:textId="77777777"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14:paraId="41BBBDF3" w14:textId="77777777"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14:paraId="5A72DA9C" w14:textId="77777777" w:rsidR="001372DF" w:rsidRDefault="006E0993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sčmsd </w:t>
    </w:r>
    <w:r w:rsidR="001372DF" w:rsidRPr="00220393">
      <w:rPr>
        <w:rFonts w:ascii="Arial" w:hAnsi="Arial" w:cs="Arial"/>
        <w:b/>
        <w:smallCaps/>
        <w:sz w:val="16"/>
        <w:szCs w:val="16"/>
      </w:rPr>
      <w:t xml:space="preserve"> Praha, s.r.o</w:t>
    </w:r>
    <w:r w:rsidR="001372DF" w:rsidRPr="001372DF">
      <w:rPr>
        <w:rFonts w:ascii="Arial" w:hAnsi="Arial" w:cs="Arial"/>
        <w:b/>
        <w:sz w:val="16"/>
        <w:szCs w:val="16"/>
      </w:rPr>
      <w:t>.</w:t>
    </w:r>
    <w:r w:rsidR="001372DF">
      <w:rPr>
        <w:rFonts w:ascii="Arial" w:hAnsi="Arial" w:cs="Arial"/>
        <w:sz w:val="16"/>
        <w:szCs w:val="16"/>
      </w:rPr>
      <w:tab/>
      <w:t>web:</w:t>
    </w:r>
    <w:r w:rsidR="001372DF">
      <w:rPr>
        <w:rFonts w:ascii="Arial" w:hAnsi="Arial" w:cs="Arial"/>
        <w:sz w:val="16"/>
        <w:szCs w:val="16"/>
      </w:rPr>
      <w:tab/>
      <w:t>www.hotelova-skola.cz</w:t>
    </w:r>
  </w:p>
  <w:p w14:paraId="03396985" w14:textId="77777777" w:rsidR="001372DF" w:rsidRDefault="001372DF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14:paraId="4C91B46F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CC3EB1C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Klánovice</w:t>
    </w:r>
    <w:r>
      <w:rPr>
        <w:rFonts w:ascii="Arial" w:hAnsi="Arial" w:cs="Arial"/>
        <w:sz w:val="16"/>
        <w:szCs w:val="16"/>
      </w:rPr>
      <w:tab/>
    </w:r>
  </w:p>
  <w:p w14:paraId="531F410D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10F6C2E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5391" w14:textId="77777777" w:rsidR="00FA3616" w:rsidRDefault="00FA3616">
      <w:r>
        <w:separator/>
      </w:r>
    </w:p>
  </w:footnote>
  <w:footnote w:type="continuationSeparator" w:id="0">
    <w:p w14:paraId="09972735" w14:textId="77777777" w:rsidR="00FA3616" w:rsidRDefault="00FA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A7EE" w14:textId="77777777" w:rsidR="00E45FCC" w:rsidRDefault="00E45FCC">
    <w:pPr>
      <w:rPr>
        <w:rFonts w:ascii="Arial" w:hAnsi="Arial" w:cs="Arial"/>
        <w:b/>
        <w:color w:val="EA5D00"/>
      </w:rPr>
    </w:pPr>
  </w:p>
  <w:p w14:paraId="73585416" w14:textId="77777777" w:rsidR="00216919" w:rsidRDefault="00216919">
    <w:pPr>
      <w:rPr>
        <w:rFonts w:ascii="Arial" w:hAnsi="Arial" w:cs="Arial"/>
        <w:b/>
        <w:color w:val="EA5D00"/>
      </w:rPr>
    </w:pPr>
  </w:p>
  <w:p w14:paraId="1E9ECF26" w14:textId="77777777" w:rsidR="00E45FCC" w:rsidRDefault="00E45FCC">
    <w:pPr>
      <w:rPr>
        <w:rFonts w:ascii="Arial" w:hAnsi="Arial" w:cs="Arial"/>
        <w:b/>
        <w:color w:val="EA5D00"/>
      </w:rPr>
    </w:pPr>
  </w:p>
  <w:p w14:paraId="4D7DA1B9" w14:textId="77777777" w:rsidR="00E45FCC" w:rsidRDefault="00E45FCC">
    <w:pPr>
      <w:rPr>
        <w:rFonts w:ascii="Arial" w:hAnsi="Arial" w:cs="Arial"/>
        <w:b/>
        <w:color w:val="EA5D00"/>
      </w:rPr>
    </w:pPr>
  </w:p>
  <w:p w14:paraId="67B20388" w14:textId="77777777" w:rsidR="00E45FCC" w:rsidRPr="00E45FCC" w:rsidRDefault="004959D8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 wp14:anchorId="4B14A274" wp14:editId="71A928EF">
          <wp:simplePos x="0" y="0"/>
          <wp:positionH relativeFrom="page">
            <wp:posOffset>666750</wp:posOffset>
          </wp:positionH>
          <wp:positionV relativeFrom="page">
            <wp:posOffset>619125</wp:posOffset>
          </wp:positionV>
          <wp:extent cx="968375" cy="542925"/>
          <wp:effectExtent l="1905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EA5D00"/>
        <w:sz w:val="18"/>
        <w:szCs w:val="18"/>
      </w:rPr>
      <w:t xml:space="preserve">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noProof/>
        <w:color w:val="EA5D00"/>
      </w:rPr>
      <w:drawing>
        <wp:inline distT="0" distB="0" distL="0" distR="0" wp14:anchorId="01944F24" wp14:editId="31ACC45D">
          <wp:extent cx="1884488" cy="581025"/>
          <wp:effectExtent l="19050" t="0" r="1462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88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21189"/>
    <w:rsid w:val="000562E4"/>
    <w:rsid w:val="00080CE5"/>
    <w:rsid w:val="000956B9"/>
    <w:rsid w:val="000B47B2"/>
    <w:rsid w:val="001372DF"/>
    <w:rsid w:val="001832A6"/>
    <w:rsid w:val="00216919"/>
    <w:rsid w:val="002175C1"/>
    <w:rsid w:val="00220393"/>
    <w:rsid w:val="002776DD"/>
    <w:rsid w:val="002C7230"/>
    <w:rsid w:val="002D0833"/>
    <w:rsid w:val="003141E3"/>
    <w:rsid w:val="0033151A"/>
    <w:rsid w:val="0034358D"/>
    <w:rsid w:val="00364CA4"/>
    <w:rsid w:val="00415A42"/>
    <w:rsid w:val="0043692E"/>
    <w:rsid w:val="00463E0A"/>
    <w:rsid w:val="004959D8"/>
    <w:rsid w:val="004C39B8"/>
    <w:rsid w:val="00570946"/>
    <w:rsid w:val="005D68D9"/>
    <w:rsid w:val="00657211"/>
    <w:rsid w:val="00663E8A"/>
    <w:rsid w:val="006D3FAF"/>
    <w:rsid w:val="006E0993"/>
    <w:rsid w:val="00707969"/>
    <w:rsid w:val="00754500"/>
    <w:rsid w:val="007576E0"/>
    <w:rsid w:val="007B118B"/>
    <w:rsid w:val="007F0012"/>
    <w:rsid w:val="00834429"/>
    <w:rsid w:val="00845CCD"/>
    <w:rsid w:val="0089215F"/>
    <w:rsid w:val="00931F2C"/>
    <w:rsid w:val="009447B3"/>
    <w:rsid w:val="00947B7B"/>
    <w:rsid w:val="00952F0C"/>
    <w:rsid w:val="00962081"/>
    <w:rsid w:val="00981162"/>
    <w:rsid w:val="009E375E"/>
    <w:rsid w:val="00A07C15"/>
    <w:rsid w:val="00A124A7"/>
    <w:rsid w:val="00A602C6"/>
    <w:rsid w:val="00AF60CE"/>
    <w:rsid w:val="00B14645"/>
    <w:rsid w:val="00B52B7A"/>
    <w:rsid w:val="00B65253"/>
    <w:rsid w:val="00B93CEB"/>
    <w:rsid w:val="00BF6A9D"/>
    <w:rsid w:val="00C274AB"/>
    <w:rsid w:val="00C46CB4"/>
    <w:rsid w:val="00C4723D"/>
    <w:rsid w:val="00C728CA"/>
    <w:rsid w:val="00C742C2"/>
    <w:rsid w:val="00CE1D64"/>
    <w:rsid w:val="00D022F0"/>
    <w:rsid w:val="00D04C2D"/>
    <w:rsid w:val="00D151E4"/>
    <w:rsid w:val="00DA0849"/>
    <w:rsid w:val="00DA6C3E"/>
    <w:rsid w:val="00E069BB"/>
    <w:rsid w:val="00E45FCC"/>
    <w:rsid w:val="00E6554B"/>
    <w:rsid w:val="00F21A1C"/>
    <w:rsid w:val="00F623C4"/>
    <w:rsid w:val="00F661C8"/>
    <w:rsid w:val="00F75E51"/>
    <w:rsid w:val="00FA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E29C7"/>
  <w15:docId w15:val="{6AF00BD4-3134-4873-8E06-DB887FF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1E3"/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6919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16919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432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Jiří Jindra</cp:lastModifiedBy>
  <cp:revision>2</cp:revision>
  <cp:lastPrinted>2020-01-27T12:05:00Z</cp:lastPrinted>
  <dcterms:created xsi:type="dcterms:W3CDTF">2025-12-15T13:13:00Z</dcterms:created>
  <dcterms:modified xsi:type="dcterms:W3CDTF">2025-12-15T13:13:00Z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